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6A9C" w14:textId="2FD0438F" w:rsidR="0051424B" w:rsidRDefault="00100198">
      <w:pPr>
        <w:rPr>
          <w:lang w:val="nl-BE"/>
        </w:rPr>
      </w:pPr>
      <w:r>
        <w:rPr>
          <w:lang w:val="nl-BE"/>
        </w:rPr>
        <w:t>Amendemen</w:t>
      </w:r>
      <w:r w:rsidR="00481DD8">
        <w:rPr>
          <w:lang w:val="nl-BE"/>
        </w:rPr>
        <w:t>ten op het huishoudelijk reg</w:t>
      </w:r>
      <w:r w:rsidR="00186CE5">
        <w:rPr>
          <w:lang w:val="nl-BE"/>
        </w:rPr>
        <w:t xml:space="preserve">lement van de </w:t>
      </w:r>
      <w:r>
        <w:rPr>
          <w:lang w:val="nl-BE"/>
        </w:rPr>
        <w:t>gemeenteraad</w:t>
      </w:r>
    </w:p>
    <w:p w14:paraId="7B0562FD" w14:textId="77777777" w:rsidR="0051424B" w:rsidRDefault="0051424B">
      <w:pPr>
        <w:rPr>
          <w:lang w:val="nl-BE"/>
        </w:rPr>
      </w:pPr>
    </w:p>
    <w:p w14:paraId="482242C3" w14:textId="335A2D98" w:rsidR="003521A3" w:rsidRDefault="00755C1E">
      <w:pPr>
        <w:rPr>
          <w:lang w:val="nl-BE"/>
        </w:rPr>
      </w:pPr>
      <w:r>
        <w:rPr>
          <w:lang w:val="nl-BE"/>
        </w:rPr>
        <w:t>Amendement 1</w:t>
      </w:r>
      <w:r w:rsidR="007E20A1">
        <w:rPr>
          <w:lang w:val="nl-BE"/>
        </w:rPr>
        <w:t xml:space="preserve"> </w:t>
      </w:r>
    </w:p>
    <w:p w14:paraId="6A3687AD" w14:textId="77777777" w:rsidR="007E20A1" w:rsidRDefault="007E20A1">
      <w:pPr>
        <w:rPr>
          <w:lang w:val="nl-BE"/>
        </w:rPr>
      </w:pPr>
    </w:p>
    <w:p w14:paraId="48FFDFB3" w14:textId="4F133081" w:rsidR="007E20A1" w:rsidRDefault="007E20A1">
      <w:pPr>
        <w:rPr>
          <w:lang w:val="nl-BE"/>
        </w:rPr>
      </w:pPr>
      <w:r>
        <w:rPr>
          <w:lang w:val="nl-BE"/>
        </w:rPr>
        <w:t>§</w:t>
      </w:r>
      <w:r w:rsidR="00FB18F0">
        <w:rPr>
          <w:lang w:val="nl-BE"/>
        </w:rPr>
        <w:t xml:space="preserve"> </w:t>
      </w:r>
      <w:r>
        <w:rPr>
          <w:lang w:val="nl-BE"/>
        </w:rPr>
        <w:t xml:space="preserve">2 </w:t>
      </w:r>
      <w:r w:rsidR="00100198">
        <w:rPr>
          <w:lang w:val="nl-BE"/>
        </w:rPr>
        <w:t xml:space="preserve">van artikel 34 </w:t>
      </w:r>
      <w:r>
        <w:rPr>
          <w:lang w:val="nl-BE"/>
        </w:rPr>
        <w:t>wordt vervangen als volgt:</w:t>
      </w:r>
    </w:p>
    <w:p w14:paraId="1B35A66E" w14:textId="77777777" w:rsidR="007E20A1" w:rsidRDefault="007E20A1">
      <w:pPr>
        <w:rPr>
          <w:lang w:val="nl-BE"/>
        </w:rPr>
      </w:pPr>
    </w:p>
    <w:p w14:paraId="0C09A177" w14:textId="77777777" w:rsidR="007E20A1" w:rsidRPr="003C4C1F" w:rsidRDefault="007E20A1" w:rsidP="007E20A1">
      <w:pPr>
        <w:spacing w:line="300" w:lineRule="exact"/>
        <w:jc w:val="both"/>
        <w:rPr>
          <w:b/>
        </w:rPr>
      </w:pPr>
      <w:r>
        <w:rPr>
          <w:b/>
        </w:rPr>
        <w:t xml:space="preserve">§ 2. </w:t>
      </w:r>
      <w:r>
        <w:t xml:space="preserve">De gemeenteraad bepaalt per gemeenteraadscommissie het aantal leden. De mandaten in iedere commissie worden door de gemeenteraad evenredig verdeeld volgens eenzelfde berekeningswijze die de gemeenteraad vastlegt voor alle commissies. De berekeningswijze is als volgt: </w:t>
      </w:r>
    </w:p>
    <w:p w14:paraId="68841451" w14:textId="77777777" w:rsidR="007E20A1" w:rsidRDefault="007E20A1" w:rsidP="007E20A1">
      <w:pPr>
        <w:spacing w:line="300" w:lineRule="exact"/>
        <w:jc w:val="both"/>
      </w:pPr>
    </w:p>
    <w:p w14:paraId="2E0C4935" w14:textId="77777777" w:rsidR="007E20A1" w:rsidRPr="00E57AE2" w:rsidRDefault="007E20A1" w:rsidP="007E20A1">
      <w:pPr>
        <w:spacing w:line="300" w:lineRule="exact"/>
        <w:jc w:val="both"/>
      </w:pPr>
      <w:r w:rsidRPr="00E57AE2">
        <w:t>CD&amp;V: 4</w:t>
      </w:r>
    </w:p>
    <w:p w14:paraId="286151AB" w14:textId="6E717A8A" w:rsidR="007E20A1" w:rsidRPr="00E57AE2" w:rsidRDefault="007E20A1" w:rsidP="007E20A1">
      <w:pPr>
        <w:spacing w:line="300" w:lineRule="exact"/>
        <w:jc w:val="both"/>
      </w:pPr>
      <w:r w:rsidRPr="00347138">
        <w:rPr>
          <w:highlight w:val="yellow"/>
        </w:rPr>
        <w:t xml:space="preserve">N-VA: </w:t>
      </w:r>
      <w:r w:rsidR="001F2EEE" w:rsidRPr="00347138">
        <w:rPr>
          <w:highlight w:val="yellow"/>
        </w:rPr>
        <w:t>2</w:t>
      </w:r>
    </w:p>
    <w:p w14:paraId="3886D7AD" w14:textId="77777777" w:rsidR="007E20A1" w:rsidRPr="00E57AE2" w:rsidRDefault="007E20A1" w:rsidP="007E20A1">
      <w:pPr>
        <w:spacing w:line="300" w:lineRule="exact"/>
        <w:jc w:val="both"/>
      </w:pPr>
      <w:r w:rsidRPr="00E57AE2">
        <w:t>Sp a: 2</w:t>
      </w:r>
    </w:p>
    <w:p w14:paraId="280CD76C" w14:textId="77777777" w:rsidR="007E20A1" w:rsidRPr="00E57AE2" w:rsidRDefault="007E20A1" w:rsidP="007E20A1">
      <w:pPr>
        <w:spacing w:line="300" w:lineRule="exact"/>
        <w:jc w:val="both"/>
      </w:pPr>
      <w:r w:rsidRPr="00E57AE2">
        <w:t>Vlaams Belang: 2</w:t>
      </w:r>
    </w:p>
    <w:p w14:paraId="0FB12055" w14:textId="790D03BB" w:rsidR="007E20A1" w:rsidRDefault="007E20A1" w:rsidP="007E20A1">
      <w:pPr>
        <w:spacing w:line="300" w:lineRule="exact"/>
        <w:jc w:val="both"/>
      </w:pPr>
      <w:r w:rsidRPr="00347138">
        <w:rPr>
          <w:highlight w:val="yellow"/>
        </w:rPr>
        <w:t xml:space="preserve">Open VLD: </w:t>
      </w:r>
      <w:r w:rsidR="001F2EEE" w:rsidRPr="00347138">
        <w:rPr>
          <w:highlight w:val="yellow"/>
        </w:rPr>
        <w:t>1</w:t>
      </w:r>
    </w:p>
    <w:p w14:paraId="1932050B" w14:textId="77777777" w:rsidR="007E20A1" w:rsidRDefault="007E20A1" w:rsidP="007E20A1">
      <w:pPr>
        <w:spacing w:line="300" w:lineRule="exact"/>
        <w:jc w:val="both"/>
      </w:pPr>
      <w:r>
        <w:t xml:space="preserve">Groen: 1 met raadgevende stem </w:t>
      </w:r>
    </w:p>
    <w:p w14:paraId="2EF83843" w14:textId="77777777" w:rsidR="007E20A1" w:rsidRPr="0010772C" w:rsidRDefault="007E20A1" w:rsidP="007E20A1">
      <w:pPr>
        <w:spacing w:line="300" w:lineRule="exact"/>
        <w:jc w:val="both"/>
        <w:rPr>
          <w:i/>
          <w:sz w:val="16"/>
          <w:szCs w:val="16"/>
        </w:rPr>
      </w:pPr>
    </w:p>
    <w:p w14:paraId="59B4412D" w14:textId="035506BD" w:rsidR="00DF549A" w:rsidRDefault="00DF549A" w:rsidP="00DF549A">
      <w:pPr>
        <w:spacing w:line="300" w:lineRule="exact"/>
        <w:jc w:val="both"/>
      </w:pPr>
      <w:r>
        <w:t xml:space="preserve">De evenredigheid vereist in ieder geval dat de som van het aantal </w:t>
      </w:r>
      <w:r w:rsidR="001F2EEE" w:rsidRPr="00347138">
        <w:rPr>
          <w:highlight w:val="yellow"/>
        </w:rPr>
        <w:t>stemgerechtigde</w:t>
      </w:r>
      <w:r w:rsidR="001F2EEE">
        <w:t xml:space="preserve"> </w:t>
      </w:r>
      <w:r>
        <w:t>mandaten dat toekomt aan de fracties waarvan leden deel uitmaken van het college van burgemeester en schepenen steeds hoger is dan de som</w:t>
      </w:r>
      <w:r w:rsidRPr="002E039F">
        <w:t xml:space="preserve"> </w:t>
      </w:r>
      <w:r>
        <w:t xml:space="preserve">van het aantal mandaten dat toekomt aan de andere fracties. Elke fractie wijst de mandaten toe, die haar overeenkomstig deze berekeningswijze toekomen, door middel van een voordracht, gericht aan de voorzitter van de gemeenteraad. Als de voorzitter van de gemeenteraad voordrachten ontvangt voor meer kandidaten dan er mandaten te begeven zijn voor een fractie, dan worden de mandaten toegewezen volgens de volgorde van voorkomen op de akte van voordracht. </w:t>
      </w:r>
    </w:p>
    <w:p w14:paraId="1BCC69F5" w14:textId="77777777" w:rsidR="007E20A1" w:rsidRDefault="007E20A1">
      <w:pPr>
        <w:rPr>
          <w:lang w:val="nl-BE"/>
        </w:rPr>
      </w:pPr>
    </w:p>
    <w:p w14:paraId="58589AA1" w14:textId="77777777" w:rsidR="003F3909" w:rsidRDefault="003F3909">
      <w:pPr>
        <w:rPr>
          <w:lang w:val="nl-BE"/>
        </w:rPr>
      </w:pPr>
    </w:p>
    <w:p w14:paraId="5A3109EC" w14:textId="3540ED69" w:rsidR="003F3909" w:rsidRDefault="00755C1E">
      <w:pPr>
        <w:rPr>
          <w:lang w:val="nl-BE"/>
        </w:rPr>
      </w:pPr>
      <w:r>
        <w:rPr>
          <w:lang w:val="nl-BE"/>
        </w:rPr>
        <w:t>Amendement 2</w:t>
      </w:r>
    </w:p>
    <w:p w14:paraId="0A891C54" w14:textId="77777777" w:rsidR="009822CB" w:rsidRDefault="009822CB">
      <w:pPr>
        <w:rPr>
          <w:lang w:val="nl-BE"/>
        </w:rPr>
      </w:pPr>
    </w:p>
    <w:p w14:paraId="18B99442" w14:textId="79C70B7D" w:rsidR="009822CB" w:rsidRDefault="009822CB" w:rsidP="009822CB">
      <w:pPr>
        <w:spacing w:line="300" w:lineRule="exact"/>
        <w:jc w:val="both"/>
        <w:rPr>
          <w:lang w:val="nl-BE"/>
        </w:rPr>
      </w:pPr>
      <w:r>
        <w:rPr>
          <w:lang w:val="nl-BE"/>
        </w:rPr>
        <w:t xml:space="preserve">§ 6 </w:t>
      </w:r>
      <w:r w:rsidR="00186CE5">
        <w:rPr>
          <w:lang w:val="nl-BE"/>
        </w:rPr>
        <w:t xml:space="preserve">van artikel 34 </w:t>
      </w:r>
      <w:r>
        <w:rPr>
          <w:lang w:val="nl-BE"/>
        </w:rPr>
        <w:t xml:space="preserve">wordt </w:t>
      </w:r>
      <w:r w:rsidR="00AB2538">
        <w:rPr>
          <w:lang w:val="nl-BE"/>
        </w:rPr>
        <w:t>vervangen als volgt:</w:t>
      </w:r>
    </w:p>
    <w:p w14:paraId="27A760EE" w14:textId="77777777" w:rsidR="009822CB" w:rsidRDefault="009822CB" w:rsidP="009822CB">
      <w:pPr>
        <w:spacing w:line="300" w:lineRule="exact"/>
        <w:jc w:val="both"/>
        <w:rPr>
          <w:lang w:val="nl-BE"/>
        </w:rPr>
      </w:pPr>
    </w:p>
    <w:p w14:paraId="213FA7B4" w14:textId="66FCB5E9" w:rsidR="009822CB" w:rsidRPr="003C4C1F" w:rsidRDefault="009822CB" w:rsidP="009822CB">
      <w:pPr>
        <w:spacing w:line="300" w:lineRule="exact"/>
        <w:jc w:val="both"/>
        <w:rPr>
          <w:b/>
        </w:rPr>
      </w:pPr>
      <w:r>
        <w:rPr>
          <w:lang w:val="nl-BE"/>
        </w:rPr>
        <w:t xml:space="preserve"> </w:t>
      </w:r>
      <w:r>
        <w:rPr>
          <w:b/>
        </w:rPr>
        <w:t xml:space="preserve">§ 6. </w:t>
      </w:r>
      <w:r w:rsidRPr="00F71BBF">
        <w:t xml:space="preserve">Elke commissie wordt voorgezeten door een gemeenteraadslid. </w:t>
      </w:r>
      <w:r w:rsidR="00EF0994">
        <w:t>De</w:t>
      </w:r>
      <w:r w:rsidR="000D2C30">
        <w:t>ze</w:t>
      </w:r>
      <w:r w:rsidR="00EF0994">
        <w:t xml:space="preserve"> voorzitterschappen worden evenredig verdeeld, </w:t>
      </w:r>
      <w:r w:rsidR="00EF0994" w:rsidRPr="00755C1E">
        <w:rPr>
          <w:highlight w:val="yellow"/>
        </w:rPr>
        <w:t>waarbij d</w:t>
      </w:r>
      <w:r w:rsidR="00515B03" w:rsidRPr="00755C1E">
        <w:rPr>
          <w:highlight w:val="yellow"/>
        </w:rPr>
        <w:t>rie raadscommissies worden voorgezeten door gemeenteraadsleden</w:t>
      </w:r>
      <w:r w:rsidR="00EF0994" w:rsidRPr="00755C1E">
        <w:rPr>
          <w:highlight w:val="yellow"/>
        </w:rPr>
        <w:t xml:space="preserve"> van de meerderheid en </w:t>
      </w:r>
      <w:r w:rsidR="00515B03" w:rsidRPr="00755C1E">
        <w:rPr>
          <w:highlight w:val="yellow"/>
        </w:rPr>
        <w:t>twee raadscommissies door gemeenteraadsleden van de oppositie</w:t>
      </w:r>
      <w:r w:rsidR="00515B03">
        <w:t xml:space="preserve">. </w:t>
      </w:r>
      <w:r w:rsidRPr="00F71BBF">
        <w:t xml:space="preserve">De leden van het college van burgemeester en schepenen kunnen geen voorzitter zijn van een commissie. </w:t>
      </w:r>
    </w:p>
    <w:p w14:paraId="22115672" w14:textId="2C7D5219" w:rsidR="009822CB" w:rsidRDefault="009822CB" w:rsidP="009822CB">
      <w:pPr>
        <w:spacing w:line="300" w:lineRule="exact"/>
        <w:jc w:val="both"/>
      </w:pPr>
      <w:r w:rsidRPr="00272F9E">
        <w:t>De voorzitter</w:t>
      </w:r>
      <w:r>
        <w:t>s</w:t>
      </w:r>
      <w:r w:rsidRPr="00272F9E">
        <w:t xml:space="preserve"> </w:t>
      </w:r>
      <w:r>
        <w:t>van de</w:t>
      </w:r>
      <w:r w:rsidRPr="00272F9E">
        <w:t xml:space="preserve"> raadscommissie</w:t>
      </w:r>
      <w:r>
        <w:t>s</w:t>
      </w:r>
      <w:r w:rsidRPr="00272F9E">
        <w:t xml:space="preserve"> </w:t>
      </w:r>
      <w:r w:rsidR="00B708AD">
        <w:t>worden</w:t>
      </w:r>
      <w:r w:rsidR="00AB2538">
        <w:t xml:space="preserve"> </w:t>
      </w:r>
      <w:r>
        <w:t xml:space="preserve">via voordracht </w:t>
      </w:r>
      <w:r w:rsidRPr="00272F9E">
        <w:t>verkozen</w:t>
      </w:r>
      <w:r>
        <w:t xml:space="preserve"> door de gemeenteraad</w:t>
      </w:r>
      <w:r w:rsidRPr="00272F9E">
        <w:t>.</w:t>
      </w:r>
      <w:r>
        <w:t xml:space="preserve"> </w:t>
      </w:r>
      <w:r w:rsidRPr="00F71BBF">
        <w:t xml:space="preserve"> </w:t>
      </w:r>
    </w:p>
    <w:p w14:paraId="15AB588C" w14:textId="6970A390" w:rsidR="009822CB" w:rsidRDefault="009822CB">
      <w:pPr>
        <w:rPr>
          <w:lang w:val="nl-BE"/>
        </w:rPr>
      </w:pPr>
    </w:p>
    <w:p w14:paraId="02B4B9FF" w14:textId="77777777" w:rsidR="009822CB" w:rsidRDefault="009822CB">
      <w:pPr>
        <w:rPr>
          <w:lang w:val="nl-BE"/>
        </w:rPr>
      </w:pPr>
    </w:p>
    <w:p w14:paraId="6A500F13" w14:textId="454F6397" w:rsidR="009822CB" w:rsidRDefault="00755C1E">
      <w:pPr>
        <w:rPr>
          <w:lang w:val="nl-BE"/>
        </w:rPr>
      </w:pPr>
      <w:r>
        <w:rPr>
          <w:lang w:val="nl-BE"/>
        </w:rPr>
        <w:t>Amendement 3</w:t>
      </w:r>
    </w:p>
    <w:p w14:paraId="7C88474D" w14:textId="77777777" w:rsidR="009822CB" w:rsidRDefault="009822CB">
      <w:pPr>
        <w:rPr>
          <w:lang w:val="nl-BE"/>
        </w:rPr>
      </w:pPr>
    </w:p>
    <w:p w14:paraId="54C80F5C" w14:textId="1C178DA6" w:rsidR="009822CB" w:rsidRDefault="009822CB" w:rsidP="009822CB">
      <w:pPr>
        <w:spacing w:line="300" w:lineRule="exact"/>
      </w:pPr>
      <w:r>
        <w:t xml:space="preserve">In § </w:t>
      </w:r>
      <w:r w:rsidR="009D169F">
        <w:t>2 van artikel 35 wordt de zin “</w:t>
      </w:r>
      <w:r w:rsidRPr="00782AD8">
        <w:t>De voorzitter van de gemeenteraad ontvangt een dubbel presentiegeld voor de vergaderingen van de gemeenteraad die hij voorzit.</w:t>
      </w:r>
      <w:r w:rsidR="009D169F">
        <w:t>” geschrapt.</w:t>
      </w:r>
    </w:p>
    <w:p w14:paraId="74FE246B" w14:textId="77777777" w:rsidR="009822CB" w:rsidRDefault="009822CB">
      <w:pPr>
        <w:rPr>
          <w:lang w:val="nl-BE"/>
        </w:rPr>
      </w:pPr>
    </w:p>
    <w:p w14:paraId="5F85CD78" w14:textId="521DA8E6" w:rsidR="004951D1" w:rsidRPr="003B7CBD" w:rsidRDefault="004951D1">
      <w:pPr>
        <w:rPr>
          <w:lang w:val="nl-BE"/>
        </w:rPr>
      </w:pPr>
      <w:bookmarkStart w:id="0" w:name="_GoBack"/>
      <w:bookmarkEnd w:id="0"/>
    </w:p>
    <w:sectPr w:rsidR="004951D1" w:rsidRPr="003B7CBD" w:rsidSect="000E39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BD"/>
    <w:rsid w:val="000D2C30"/>
    <w:rsid w:val="000E3987"/>
    <w:rsid w:val="00100198"/>
    <w:rsid w:val="00186CE5"/>
    <w:rsid w:val="001C4DC6"/>
    <w:rsid w:val="001F2EEE"/>
    <w:rsid w:val="0028061B"/>
    <w:rsid w:val="00347138"/>
    <w:rsid w:val="003521A3"/>
    <w:rsid w:val="00363228"/>
    <w:rsid w:val="003B7CBD"/>
    <w:rsid w:val="003C3CA0"/>
    <w:rsid w:val="003F3909"/>
    <w:rsid w:val="00415A5D"/>
    <w:rsid w:val="00481DD8"/>
    <w:rsid w:val="00493DAA"/>
    <w:rsid w:val="004951D1"/>
    <w:rsid w:val="004B2C50"/>
    <w:rsid w:val="004D27AF"/>
    <w:rsid w:val="0051424B"/>
    <w:rsid w:val="00515B03"/>
    <w:rsid w:val="00521DA8"/>
    <w:rsid w:val="00584511"/>
    <w:rsid w:val="00602089"/>
    <w:rsid w:val="0062533B"/>
    <w:rsid w:val="00706B48"/>
    <w:rsid w:val="0072499E"/>
    <w:rsid w:val="00755C1E"/>
    <w:rsid w:val="007E20A1"/>
    <w:rsid w:val="00853887"/>
    <w:rsid w:val="008E5367"/>
    <w:rsid w:val="009570FA"/>
    <w:rsid w:val="009659DA"/>
    <w:rsid w:val="009822CB"/>
    <w:rsid w:val="009B39C4"/>
    <w:rsid w:val="009D169F"/>
    <w:rsid w:val="00A23AE2"/>
    <w:rsid w:val="00AB2538"/>
    <w:rsid w:val="00AD2FEC"/>
    <w:rsid w:val="00B04979"/>
    <w:rsid w:val="00B708AD"/>
    <w:rsid w:val="00B962C9"/>
    <w:rsid w:val="00C66A60"/>
    <w:rsid w:val="00D25165"/>
    <w:rsid w:val="00DF549A"/>
    <w:rsid w:val="00DF64DF"/>
    <w:rsid w:val="00EF0994"/>
    <w:rsid w:val="00F764AB"/>
    <w:rsid w:val="00FB18F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838A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Teken"/>
    <w:uiPriority w:val="9"/>
    <w:qFormat/>
    <w:rsid w:val="0051424B"/>
    <w:pPr>
      <w:spacing w:before="100" w:beforeAutospacing="1" w:after="100" w:afterAutospacing="1"/>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51424B"/>
    <w:rPr>
      <w:rFonts w:ascii="Times New Roman" w:hAnsi="Times New Roman" w:cs="Times New Roman"/>
      <w:b/>
      <w:bCs/>
      <w:sz w:val="27"/>
      <w:szCs w:val="27"/>
      <w:lang w:eastAsia="nl-NL"/>
    </w:rPr>
  </w:style>
  <w:style w:type="character" w:customStyle="1" w:styleId="apple-converted-space">
    <w:name w:val="apple-converted-space"/>
    <w:basedOn w:val="Standaardalinea-lettertype"/>
    <w:rsid w:val="0051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290</Words>
  <Characters>1601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2019-01-23T14:22:00Z</dcterms:created>
  <dcterms:modified xsi:type="dcterms:W3CDTF">2019-02-05T10:47:00Z</dcterms:modified>
</cp:coreProperties>
</file>