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7" w:rsidRDefault="002369A7" w:rsidP="002369A7">
      <w:pPr>
        <w:jc w:val="center"/>
        <w:rPr>
          <w:b/>
          <w:i/>
          <w:sz w:val="28"/>
          <w:szCs w:val="28"/>
          <w:u w:val="single"/>
        </w:rPr>
      </w:pPr>
      <w:r>
        <w:rPr>
          <w:b/>
          <w:i/>
          <w:noProof/>
          <w:sz w:val="28"/>
          <w:szCs w:val="28"/>
          <w:u w:val="single"/>
          <w:lang w:eastAsia="nl-BE"/>
        </w:rPr>
        <w:drawing>
          <wp:inline distT="0" distB="0" distL="0" distR="0">
            <wp:extent cx="5762625" cy="1866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teroe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866283"/>
                    </a:xfrm>
                    <a:prstGeom prst="rect">
                      <a:avLst/>
                    </a:prstGeom>
                  </pic:spPr>
                </pic:pic>
              </a:graphicData>
            </a:graphic>
          </wp:inline>
        </w:drawing>
      </w:r>
    </w:p>
    <w:p w:rsidR="002369A7" w:rsidRDefault="002369A7" w:rsidP="002369A7">
      <w:pPr>
        <w:jc w:val="center"/>
        <w:rPr>
          <w:b/>
          <w:i/>
          <w:sz w:val="28"/>
          <w:szCs w:val="28"/>
          <w:u w:val="single"/>
        </w:rPr>
      </w:pPr>
    </w:p>
    <w:p w:rsidR="0005102C" w:rsidRPr="002369A7" w:rsidRDefault="002369A7" w:rsidP="002369A7">
      <w:pPr>
        <w:jc w:val="center"/>
        <w:rPr>
          <w:b/>
          <w:i/>
          <w:sz w:val="28"/>
          <w:szCs w:val="28"/>
          <w:u w:val="single"/>
        </w:rPr>
      </w:pPr>
      <w:bookmarkStart w:id="0" w:name="_GoBack"/>
      <w:bookmarkEnd w:id="0"/>
      <w:r w:rsidRPr="002369A7">
        <w:rPr>
          <w:b/>
          <w:i/>
          <w:sz w:val="28"/>
          <w:szCs w:val="28"/>
          <w:u w:val="single"/>
        </w:rPr>
        <w:t>PROJECT RECHTEROEVER ONS STANDPUNT</w:t>
      </w:r>
    </w:p>
    <w:p w:rsidR="0005102C" w:rsidRPr="005A7734" w:rsidRDefault="0005102C" w:rsidP="00A95873">
      <w:pPr>
        <w:rPr>
          <w:rFonts w:cstheme="minorHAnsi"/>
          <w:sz w:val="28"/>
          <w:szCs w:val="28"/>
        </w:rPr>
      </w:pPr>
      <w:r w:rsidRPr="005A7734">
        <w:rPr>
          <w:rFonts w:cstheme="minorHAnsi"/>
          <w:sz w:val="28"/>
          <w:szCs w:val="28"/>
        </w:rPr>
        <w:t>H</w:t>
      </w:r>
      <w:r w:rsidR="001654D4" w:rsidRPr="005A7734">
        <w:rPr>
          <w:rFonts w:cstheme="minorHAnsi"/>
          <w:sz w:val="28"/>
          <w:szCs w:val="28"/>
        </w:rPr>
        <w:t xml:space="preserve">et belang van dit PRUP – dat </w:t>
      </w:r>
      <w:r w:rsidR="00DC0415" w:rsidRPr="005A7734">
        <w:rPr>
          <w:rFonts w:cstheme="minorHAnsi"/>
          <w:sz w:val="28"/>
          <w:szCs w:val="28"/>
        </w:rPr>
        <w:t>ongeveer 15</w:t>
      </w:r>
      <w:r w:rsidRPr="005A7734">
        <w:rPr>
          <w:rFonts w:cstheme="minorHAnsi"/>
          <w:sz w:val="28"/>
          <w:szCs w:val="28"/>
        </w:rPr>
        <w:t xml:space="preserve"> jaar na de initiële beslissing om </w:t>
      </w:r>
      <w:r w:rsidR="001654D4" w:rsidRPr="005A7734">
        <w:rPr>
          <w:rFonts w:cstheme="minorHAnsi"/>
          <w:sz w:val="28"/>
          <w:szCs w:val="28"/>
        </w:rPr>
        <w:t xml:space="preserve"> van</w:t>
      </w:r>
      <w:r w:rsidRPr="005A7734">
        <w:rPr>
          <w:rFonts w:cstheme="minorHAnsi"/>
          <w:sz w:val="28"/>
          <w:szCs w:val="28"/>
        </w:rPr>
        <w:t xml:space="preserve"> Rechteroever Nieuwpoort een strategisch projectgebied te maken</w:t>
      </w:r>
      <w:r w:rsidR="001654D4" w:rsidRPr="005A7734">
        <w:rPr>
          <w:rFonts w:cstheme="minorHAnsi"/>
          <w:sz w:val="28"/>
          <w:szCs w:val="28"/>
        </w:rPr>
        <w:t xml:space="preserve"> nu voorligt</w:t>
      </w:r>
      <w:r w:rsidRPr="005A7734">
        <w:rPr>
          <w:rFonts w:cstheme="minorHAnsi"/>
          <w:sz w:val="28"/>
          <w:szCs w:val="28"/>
        </w:rPr>
        <w:t xml:space="preserve"> -  kan moeilijk worden onderschat.</w:t>
      </w:r>
    </w:p>
    <w:p w:rsidR="001654D4" w:rsidRPr="005A7734" w:rsidRDefault="0005102C" w:rsidP="0005102C">
      <w:pPr>
        <w:rPr>
          <w:rFonts w:cstheme="minorHAnsi"/>
          <w:sz w:val="28"/>
          <w:szCs w:val="28"/>
        </w:rPr>
      </w:pPr>
      <w:r w:rsidRPr="005A7734">
        <w:rPr>
          <w:rFonts w:cstheme="minorHAnsi"/>
          <w:sz w:val="28"/>
          <w:szCs w:val="28"/>
        </w:rPr>
        <w:t>Ik veronderstel dat de doelstellingen van het plan</w:t>
      </w:r>
      <w:r w:rsidR="00B0715A" w:rsidRPr="005A7734">
        <w:rPr>
          <w:rFonts w:cstheme="minorHAnsi"/>
          <w:sz w:val="28"/>
          <w:szCs w:val="28"/>
        </w:rPr>
        <w:t xml:space="preserve"> ondertussen</w:t>
      </w:r>
      <w:r w:rsidRPr="005A7734">
        <w:rPr>
          <w:rFonts w:cstheme="minorHAnsi"/>
          <w:sz w:val="28"/>
          <w:szCs w:val="28"/>
        </w:rPr>
        <w:t xml:space="preserve"> genoegzaam bekend zijn.  Enerzijds de uitbreiding van de jachthaven op Rechteroev</w:t>
      </w:r>
      <w:r w:rsidR="001654D4" w:rsidRPr="005A7734">
        <w:rPr>
          <w:rFonts w:cstheme="minorHAnsi"/>
          <w:sz w:val="28"/>
          <w:szCs w:val="28"/>
        </w:rPr>
        <w:t xml:space="preserve">er en anderzijds de volgens ons </w:t>
      </w:r>
      <w:r w:rsidRPr="005A7734">
        <w:rPr>
          <w:rFonts w:cstheme="minorHAnsi"/>
          <w:sz w:val="28"/>
          <w:szCs w:val="28"/>
        </w:rPr>
        <w:t xml:space="preserve">zeer noodzakelijke opwaardering van de ruimtelijke kwaliteit van het omringende gebied. </w:t>
      </w:r>
      <w:r w:rsidR="001654D4" w:rsidRPr="005A7734">
        <w:rPr>
          <w:rFonts w:cstheme="minorHAnsi"/>
          <w:sz w:val="28"/>
          <w:szCs w:val="28"/>
        </w:rPr>
        <w:t xml:space="preserve">Vandaag bevinden er zich in dit gebied naast </w:t>
      </w:r>
      <w:proofErr w:type="spellStart"/>
      <w:r w:rsidR="001654D4" w:rsidRPr="005A7734">
        <w:rPr>
          <w:rFonts w:cstheme="minorHAnsi"/>
          <w:sz w:val="28"/>
          <w:szCs w:val="28"/>
        </w:rPr>
        <w:t>Novus</w:t>
      </w:r>
      <w:proofErr w:type="spellEnd"/>
      <w:r w:rsidR="001654D4" w:rsidRPr="005A7734">
        <w:rPr>
          <w:rFonts w:cstheme="minorHAnsi"/>
          <w:sz w:val="28"/>
          <w:szCs w:val="28"/>
        </w:rPr>
        <w:t xml:space="preserve"> </w:t>
      </w:r>
      <w:proofErr w:type="spellStart"/>
      <w:r w:rsidR="001654D4" w:rsidRPr="005A7734">
        <w:rPr>
          <w:rFonts w:cstheme="minorHAnsi"/>
          <w:sz w:val="28"/>
          <w:szCs w:val="28"/>
        </w:rPr>
        <w:t>Portus</w:t>
      </w:r>
      <w:proofErr w:type="spellEnd"/>
      <w:r w:rsidR="001654D4" w:rsidRPr="005A7734">
        <w:rPr>
          <w:rFonts w:cstheme="minorHAnsi"/>
          <w:sz w:val="28"/>
          <w:szCs w:val="28"/>
        </w:rPr>
        <w:t xml:space="preserve"> enkele grootschalige gebouwen zoals </w:t>
      </w:r>
      <w:proofErr w:type="spellStart"/>
      <w:r w:rsidR="001654D4" w:rsidRPr="005A7734">
        <w:rPr>
          <w:rFonts w:cstheme="minorHAnsi"/>
          <w:sz w:val="28"/>
          <w:szCs w:val="28"/>
        </w:rPr>
        <w:t>loodsgebouwen</w:t>
      </w:r>
      <w:proofErr w:type="spellEnd"/>
      <w:r w:rsidR="001654D4" w:rsidRPr="005A7734">
        <w:rPr>
          <w:rFonts w:cstheme="minorHAnsi"/>
          <w:sz w:val="28"/>
          <w:szCs w:val="28"/>
        </w:rPr>
        <w:t xml:space="preserve"> en clubhuizen, alsook een aantal botenparkings, parkeerplaatsen en de site van een zandwinningsbedrijf. De bereikbaarheid is – zeker te voet of met de fiets – niet bepaald aantrekkelijk te noemen, dwars doorheen de zandstockage en de botenparkings.</w:t>
      </w:r>
    </w:p>
    <w:p w:rsidR="00DC0415" w:rsidRPr="005A7734" w:rsidRDefault="00DC0415" w:rsidP="00DC0415">
      <w:pPr>
        <w:spacing w:before="100" w:beforeAutospacing="1" w:after="100" w:afterAutospacing="1" w:line="240" w:lineRule="auto"/>
        <w:rPr>
          <w:rFonts w:eastAsia="Times New Roman" w:cstheme="minorHAnsi"/>
          <w:sz w:val="28"/>
          <w:szCs w:val="28"/>
          <w:lang w:eastAsia="nl-BE"/>
        </w:rPr>
      </w:pPr>
      <w:r w:rsidRPr="005A7734">
        <w:rPr>
          <w:rFonts w:cstheme="minorHAnsi"/>
          <w:sz w:val="28"/>
          <w:szCs w:val="28"/>
        </w:rPr>
        <w:t>Niet onbelangrijk is het gegeven dat ten noordoosten van het plangebied zich het Natuurreservaat  “</w:t>
      </w:r>
      <w:proofErr w:type="spellStart"/>
      <w:r w:rsidRPr="005A7734">
        <w:rPr>
          <w:rFonts w:cstheme="minorHAnsi"/>
          <w:sz w:val="28"/>
          <w:szCs w:val="28"/>
        </w:rPr>
        <w:t>Ijzermonding</w:t>
      </w:r>
      <w:proofErr w:type="spellEnd"/>
      <w:r w:rsidRPr="005A7734">
        <w:rPr>
          <w:rFonts w:cstheme="minorHAnsi"/>
          <w:sz w:val="28"/>
          <w:szCs w:val="28"/>
        </w:rPr>
        <w:t xml:space="preserve">” bevindt dat onvermijdelijk deel uitmaakt van het Vlaams Ecologisch Netwerk (VEN-gebied). Er is als overdruk ook het </w:t>
      </w:r>
      <w:proofErr w:type="spellStart"/>
      <w:r w:rsidRPr="005A7734">
        <w:rPr>
          <w:rFonts w:cstheme="minorHAnsi"/>
          <w:sz w:val="28"/>
          <w:szCs w:val="28"/>
        </w:rPr>
        <w:t>Habitatrichtijngebied</w:t>
      </w:r>
      <w:proofErr w:type="spellEnd"/>
      <w:r w:rsidRPr="005A7734">
        <w:rPr>
          <w:rFonts w:cstheme="minorHAnsi"/>
          <w:sz w:val="28"/>
          <w:szCs w:val="28"/>
        </w:rPr>
        <w:t xml:space="preserve">  “Duingebieden inclusief </w:t>
      </w:r>
      <w:proofErr w:type="spellStart"/>
      <w:r w:rsidRPr="005A7734">
        <w:rPr>
          <w:rFonts w:cstheme="minorHAnsi"/>
          <w:sz w:val="28"/>
          <w:szCs w:val="28"/>
        </w:rPr>
        <w:t>Ijzermonding</w:t>
      </w:r>
      <w:proofErr w:type="spellEnd"/>
      <w:r w:rsidRPr="005A7734">
        <w:rPr>
          <w:rFonts w:cstheme="minorHAnsi"/>
          <w:sz w:val="28"/>
          <w:szCs w:val="28"/>
        </w:rPr>
        <w:t xml:space="preserve"> en Zwin” en het Vogelrichtlijngebied  “Westkust”. </w:t>
      </w:r>
      <w:r w:rsidRPr="005A7734">
        <w:rPr>
          <w:rFonts w:eastAsia="Times New Roman" w:cstheme="minorHAnsi"/>
          <w:sz w:val="28"/>
          <w:szCs w:val="28"/>
          <w:lang w:eastAsia="nl-BE"/>
        </w:rPr>
        <w:t>Het betrokken gebied is niet alleen omwille van zijn natuurwaarde beschermd, maar is ook aangeduid als beschermd landschap (‘IJzermonding’).</w:t>
      </w:r>
    </w:p>
    <w:p w:rsidR="00FC070B" w:rsidRPr="005A7734" w:rsidRDefault="00DC0415" w:rsidP="00DC0415">
      <w:pPr>
        <w:spacing w:before="100" w:beforeAutospacing="1" w:after="100" w:afterAutospacing="1" w:line="240" w:lineRule="auto"/>
        <w:rPr>
          <w:sz w:val="28"/>
          <w:szCs w:val="28"/>
        </w:rPr>
      </w:pPr>
      <w:r w:rsidRPr="005A7734">
        <w:rPr>
          <w:rFonts w:eastAsia="Times New Roman" w:cstheme="minorHAnsi"/>
          <w:sz w:val="28"/>
          <w:szCs w:val="28"/>
          <w:lang w:eastAsia="nl-BE"/>
        </w:rPr>
        <w:t>Laat ons niet vergeten dat dit eigenlijk ook een interbestuurlijk pr</w:t>
      </w:r>
      <w:r w:rsidR="002344FD" w:rsidRPr="005A7734">
        <w:rPr>
          <w:rFonts w:eastAsia="Times New Roman" w:cstheme="minorHAnsi"/>
          <w:sz w:val="28"/>
          <w:szCs w:val="28"/>
          <w:lang w:eastAsia="nl-BE"/>
        </w:rPr>
        <w:t>oject is sedert 2011. En dan was</w:t>
      </w:r>
      <w:r w:rsidR="00B0715A" w:rsidRPr="005A7734">
        <w:rPr>
          <w:rFonts w:eastAsia="Times New Roman" w:cstheme="minorHAnsi"/>
          <w:sz w:val="28"/>
          <w:szCs w:val="28"/>
          <w:lang w:eastAsia="nl-BE"/>
        </w:rPr>
        <w:t xml:space="preserve"> Als ik nu lees dat de zone voor milieubelastende industrie, gelegen in het projectgebied, gewoon wat wordt verkleind en dat het </w:t>
      </w:r>
      <w:proofErr w:type="spellStart"/>
      <w:r w:rsidR="00B0715A" w:rsidRPr="005A7734">
        <w:rPr>
          <w:rFonts w:eastAsia="Times New Roman" w:cstheme="minorHAnsi"/>
          <w:sz w:val="28"/>
          <w:szCs w:val="28"/>
          <w:lang w:eastAsia="nl-BE"/>
        </w:rPr>
        <w:t>zandontginningsbedrijf</w:t>
      </w:r>
      <w:proofErr w:type="spellEnd"/>
      <w:r w:rsidR="00B0715A" w:rsidRPr="005A7734">
        <w:rPr>
          <w:rFonts w:eastAsia="Times New Roman" w:cstheme="minorHAnsi"/>
          <w:sz w:val="28"/>
          <w:szCs w:val="28"/>
          <w:lang w:eastAsia="nl-BE"/>
        </w:rPr>
        <w:t xml:space="preserve"> enkel wordt ingekrompen maar eigenlijk niet moet </w:t>
      </w:r>
      <w:proofErr w:type="spellStart"/>
      <w:r w:rsidR="00B0715A" w:rsidRPr="005A7734">
        <w:rPr>
          <w:rFonts w:eastAsia="Times New Roman" w:cstheme="minorHAnsi"/>
          <w:sz w:val="28"/>
          <w:szCs w:val="28"/>
          <w:lang w:eastAsia="nl-BE"/>
        </w:rPr>
        <w:t>herlokaliseren</w:t>
      </w:r>
      <w:proofErr w:type="spellEnd"/>
      <w:r w:rsidR="00B0715A" w:rsidRPr="005A7734">
        <w:rPr>
          <w:rFonts w:eastAsia="Times New Roman" w:cstheme="minorHAnsi"/>
          <w:sz w:val="28"/>
          <w:szCs w:val="28"/>
          <w:lang w:eastAsia="nl-BE"/>
        </w:rPr>
        <w:t xml:space="preserve"> (wat trouwens ook onmogelijk zou zijn) vraag ik me af waarom dit PRUP Rechteroever jarenlang</w:t>
      </w:r>
      <w:r w:rsidR="00FC070B" w:rsidRPr="005A7734">
        <w:rPr>
          <w:rFonts w:eastAsia="Times New Roman" w:cstheme="minorHAnsi"/>
          <w:sz w:val="28"/>
          <w:szCs w:val="28"/>
          <w:lang w:eastAsia="nl-BE"/>
        </w:rPr>
        <w:t xml:space="preserve"> moest wachten op de  “</w:t>
      </w:r>
      <w:r w:rsidR="00FC070B" w:rsidRPr="005A7734">
        <w:rPr>
          <w:rFonts w:eastAsia="Times New Roman" w:cstheme="minorHAnsi"/>
          <w:i/>
          <w:sz w:val="28"/>
          <w:szCs w:val="28"/>
          <w:lang w:eastAsia="nl-BE"/>
        </w:rPr>
        <w:t xml:space="preserve">onderhandelingen met </w:t>
      </w:r>
      <w:r w:rsidR="00FC070B" w:rsidRPr="005A7734">
        <w:rPr>
          <w:rFonts w:eastAsia="Times New Roman" w:cstheme="minorHAnsi"/>
          <w:i/>
          <w:sz w:val="28"/>
          <w:szCs w:val="28"/>
          <w:lang w:eastAsia="nl-BE"/>
        </w:rPr>
        <w:lastRenderedPageBreak/>
        <w:t>de grondeigenaars</w:t>
      </w:r>
      <w:r w:rsidR="00FC070B" w:rsidRPr="005A7734">
        <w:rPr>
          <w:rFonts w:eastAsia="Times New Roman" w:cstheme="minorHAnsi"/>
          <w:sz w:val="28"/>
          <w:szCs w:val="28"/>
          <w:lang w:eastAsia="nl-BE"/>
        </w:rPr>
        <w:t xml:space="preserve">”.  Was het zo moeilijk om met de </w:t>
      </w:r>
      <w:proofErr w:type="spellStart"/>
      <w:r w:rsidR="00FC070B" w:rsidRPr="005A7734">
        <w:rPr>
          <w:rFonts w:eastAsia="Times New Roman" w:cstheme="minorHAnsi"/>
          <w:sz w:val="28"/>
          <w:szCs w:val="28"/>
          <w:lang w:eastAsia="nl-BE"/>
        </w:rPr>
        <w:t>jachthavengebonden</w:t>
      </w:r>
      <w:proofErr w:type="spellEnd"/>
      <w:r w:rsidR="00FC070B" w:rsidRPr="005A7734">
        <w:rPr>
          <w:rFonts w:eastAsia="Times New Roman" w:cstheme="minorHAnsi"/>
          <w:sz w:val="28"/>
          <w:szCs w:val="28"/>
          <w:lang w:eastAsia="nl-BE"/>
        </w:rPr>
        <w:t xml:space="preserve"> bedrijven te onderhandelen over een bundeling en </w:t>
      </w:r>
      <w:proofErr w:type="spellStart"/>
      <w:r w:rsidR="00FC070B" w:rsidRPr="005A7734">
        <w:rPr>
          <w:rFonts w:eastAsia="Times New Roman" w:cstheme="minorHAnsi"/>
          <w:sz w:val="28"/>
          <w:szCs w:val="28"/>
          <w:lang w:eastAsia="nl-BE"/>
        </w:rPr>
        <w:t>herlokalisering</w:t>
      </w:r>
      <w:proofErr w:type="spellEnd"/>
      <w:r w:rsidR="00FC070B" w:rsidRPr="005A7734">
        <w:rPr>
          <w:rFonts w:eastAsia="Times New Roman" w:cstheme="minorHAnsi"/>
          <w:sz w:val="28"/>
          <w:szCs w:val="28"/>
          <w:lang w:eastAsia="nl-BE"/>
        </w:rPr>
        <w:t xml:space="preserve"> ? Was het zo moeilijk om met NHM-</w:t>
      </w:r>
      <w:proofErr w:type="spellStart"/>
      <w:r w:rsidR="00FC070B" w:rsidRPr="005A7734">
        <w:rPr>
          <w:rFonts w:eastAsia="Times New Roman" w:cstheme="minorHAnsi"/>
          <w:sz w:val="28"/>
          <w:szCs w:val="28"/>
          <w:lang w:eastAsia="nl-BE"/>
        </w:rPr>
        <w:t>Decloedt</w:t>
      </w:r>
      <w:proofErr w:type="spellEnd"/>
      <w:r w:rsidR="00FC070B" w:rsidRPr="005A7734">
        <w:rPr>
          <w:rFonts w:eastAsia="Times New Roman" w:cstheme="minorHAnsi"/>
          <w:sz w:val="28"/>
          <w:szCs w:val="28"/>
          <w:lang w:eastAsia="nl-BE"/>
        </w:rPr>
        <w:t xml:space="preserve"> een akkoord te bereiken over een op lange termijn uitdoofscenario ?</w:t>
      </w:r>
      <w:r w:rsidR="00F00D07" w:rsidRPr="005A7734">
        <w:rPr>
          <w:rFonts w:eastAsia="Times New Roman" w:cstheme="minorHAnsi"/>
          <w:sz w:val="28"/>
          <w:szCs w:val="28"/>
          <w:lang w:eastAsia="nl-BE"/>
        </w:rPr>
        <w:t xml:space="preserve"> De koppeling tussen de gefaseerde realisatie van Rechteroever en de toekomst van</w:t>
      </w:r>
      <w:r w:rsidR="00FC070B" w:rsidRPr="005A7734">
        <w:rPr>
          <w:rFonts w:eastAsia="Times New Roman" w:cstheme="minorHAnsi"/>
          <w:sz w:val="28"/>
          <w:szCs w:val="28"/>
          <w:lang w:eastAsia="nl-BE"/>
        </w:rPr>
        <w:t xml:space="preserve"> NHM-</w:t>
      </w:r>
      <w:proofErr w:type="spellStart"/>
      <w:r w:rsidR="00FC070B" w:rsidRPr="005A7734">
        <w:rPr>
          <w:rFonts w:eastAsia="Times New Roman" w:cstheme="minorHAnsi"/>
          <w:sz w:val="28"/>
          <w:szCs w:val="28"/>
          <w:lang w:eastAsia="nl-BE"/>
        </w:rPr>
        <w:t>Decloedt</w:t>
      </w:r>
      <w:proofErr w:type="spellEnd"/>
      <w:r w:rsidR="00FC070B" w:rsidRPr="005A7734">
        <w:rPr>
          <w:rFonts w:eastAsia="Times New Roman" w:cstheme="minorHAnsi"/>
          <w:sz w:val="28"/>
          <w:szCs w:val="28"/>
          <w:lang w:eastAsia="nl-BE"/>
        </w:rPr>
        <w:t xml:space="preserve"> vindt ik toch iets heel merkwaardigs. Weet u, dat in 2005 artikels verschenen in de pers met als kop :  “</w:t>
      </w:r>
      <w:r w:rsidR="00FC070B" w:rsidRPr="005A7734">
        <w:rPr>
          <w:i/>
          <w:sz w:val="28"/>
          <w:szCs w:val="28"/>
        </w:rPr>
        <w:t xml:space="preserve">Het zandwinningsbedrijf NHM blijft zeker nog tien jaar actief in de </w:t>
      </w:r>
      <w:proofErr w:type="spellStart"/>
      <w:r w:rsidR="00FC070B" w:rsidRPr="005A7734">
        <w:rPr>
          <w:i/>
          <w:sz w:val="28"/>
          <w:szCs w:val="28"/>
        </w:rPr>
        <w:t>Nieuwpoortse</w:t>
      </w:r>
      <w:proofErr w:type="spellEnd"/>
      <w:r w:rsidR="00FC070B" w:rsidRPr="005A7734">
        <w:rPr>
          <w:i/>
          <w:sz w:val="28"/>
          <w:szCs w:val="28"/>
        </w:rPr>
        <w:t xml:space="preserve"> handelshaven</w:t>
      </w:r>
      <w:r w:rsidR="00FC070B" w:rsidRPr="005A7734">
        <w:rPr>
          <w:sz w:val="28"/>
          <w:szCs w:val="28"/>
        </w:rPr>
        <w:t>” waarbij het bedrijf dan stelde :   “</w:t>
      </w:r>
      <w:r w:rsidR="00FC070B" w:rsidRPr="005A7734">
        <w:rPr>
          <w:i/>
          <w:sz w:val="28"/>
          <w:szCs w:val="28"/>
        </w:rPr>
        <w:t>Onze concessie met de federale overheid staat garant voor een uitbating tot 2015. Dat betekent absoluut niet dat wij hiermee de uitbreiding van de jachthaven willen tegenwerken, integendeel. Wij gaan constructief meewerken. De fasering van de uitbreiding is echter zo gepland dat wij hier zeker nog tien jaar kunnen blijven en waarschijnlijk nog langer</w:t>
      </w:r>
      <w:r w:rsidR="00FC070B" w:rsidRPr="005A7734">
        <w:rPr>
          <w:sz w:val="28"/>
          <w:szCs w:val="28"/>
        </w:rPr>
        <w:t xml:space="preserve">. </w:t>
      </w:r>
      <w:r w:rsidR="00FC070B" w:rsidRPr="005A7734">
        <w:rPr>
          <w:i/>
          <w:sz w:val="28"/>
          <w:szCs w:val="28"/>
        </w:rPr>
        <w:t xml:space="preserve">Wij hebben alle mogelijkheden al onderzocht en het zal geen enkel probleem vormen om de activiteiten van Nieuwpoort te </w:t>
      </w:r>
      <w:proofErr w:type="spellStart"/>
      <w:r w:rsidR="00FC070B" w:rsidRPr="005A7734">
        <w:rPr>
          <w:i/>
          <w:sz w:val="28"/>
          <w:szCs w:val="28"/>
        </w:rPr>
        <w:t>herlokaliseren</w:t>
      </w:r>
      <w:proofErr w:type="spellEnd"/>
      <w:r w:rsidR="00FC070B" w:rsidRPr="005A7734">
        <w:rPr>
          <w:i/>
          <w:sz w:val="28"/>
          <w:szCs w:val="28"/>
        </w:rPr>
        <w:t xml:space="preserve"> naar onze vestiging in Oostende</w:t>
      </w:r>
      <w:r w:rsidR="00FC070B" w:rsidRPr="005A7734">
        <w:rPr>
          <w:sz w:val="28"/>
          <w:szCs w:val="28"/>
        </w:rPr>
        <w:t xml:space="preserve">”. </w:t>
      </w:r>
      <w:r w:rsidR="00F00D07" w:rsidRPr="005A7734">
        <w:rPr>
          <w:sz w:val="28"/>
          <w:szCs w:val="28"/>
        </w:rPr>
        <w:t xml:space="preserve">Nu werd in de commissie voorgesteld dat NHM </w:t>
      </w:r>
      <w:proofErr w:type="spellStart"/>
      <w:r w:rsidR="00F00D07" w:rsidRPr="005A7734">
        <w:rPr>
          <w:sz w:val="28"/>
          <w:szCs w:val="28"/>
        </w:rPr>
        <w:t>Decloedt</w:t>
      </w:r>
      <w:proofErr w:type="spellEnd"/>
      <w:r w:rsidR="00F00D07" w:rsidRPr="005A7734">
        <w:rPr>
          <w:sz w:val="28"/>
          <w:szCs w:val="28"/>
        </w:rPr>
        <w:t xml:space="preserve"> helemaal niet zou verdwijnen uit het plangebied maar slechts een deel van de bedrijfsoppervlakte zou ingenomen worden door woongelegenheden, dit dan ter hoogte van de geplande fiets- en wandelbrug.</w:t>
      </w:r>
    </w:p>
    <w:p w:rsidR="002344FD" w:rsidRPr="005A7734" w:rsidRDefault="00F00D07" w:rsidP="00DC0415">
      <w:pPr>
        <w:spacing w:before="100" w:beforeAutospacing="1" w:after="100" w:afterAutospacing="1" w:line="240" w:lineRule="auto"/>
        <w:rPr>
          <w:rFonts w:eastAsia="Times New Roman" w:cstheme="minorHAnsi"/>
          <w:sz w:val="28"/>
          <w:szCs w:val="28"/>
          <w:lang w:eastAsia="nl-BE"/>
        </w:rPr>
      </w:pPr>
      <w:r w:rsidRPr="005A7734">
        <w:rPr>
          <w:rFonts w:eastAsia="Times New Roman" w:cstheme="minorHAnsi"/>
          <w:sz w:val="28"/>
          <w:szCs w:val="28"/>
          <w:lang w:eastAsia="nl-BE"/>
        </w:rPr>
        <w:t>Hoe dan ook, op zich</w:t>
      </w:r>
      <w:r w:rsidR="00DC0415" w:rsidRPr="005A7734">
        <w:rPr>
          <w:rFonts w:eastAsia="Times New Roman" w:cstheme="minorHAnsi"/>
          <w:sz w:val="28"/>
          <w:szCs w:val="28"/>
          <w:lang w:eastAsia="nl-BE"/>
        </w:rPr>
        <w:t xml:space="preserve"> staan </w:t>
      </w:r>
      <w:r w:rsidRPr="005A7734">
        <w:rPr>
          <w:rFonts w:eastAsia="Times New Roman" w:cstheme="minorHAnsi"/>
          <w:sz w:val="28"/>
          <w:szCs w:val="28"/>
          <w:lang w:eastAsia="nl-BE"/>
        </w:rPr>
        <w:t xml:space="preserve">wij </w:t>
      </w:r>
      <w:r w:rsidR="00DC0415" w:rsidRPr="005A7734">
        <w:rPr>
          <w:rFonts w:eastAsia="Times New Roman" w:cstheme="minorHAnsi"/>
          <w:sz w:val="28"/>
          <w:szCs w:val="28"/>
          <w:lang w:eastAsia="nl-BE"/>
        </w:rPr>
        <w:t>als Vlaams Belang positief tegenover de ontwikkeling van het plangebied</w:t>
      </w:r>
      <w:r w:rsidR="00A362F1" w:rsidRPr="005A7734">
        <w:rPr>
          <w:rFonts w:eastAsia="Times New Roman" w:cstheme="minorHAnsi"/>
          <w:sz w:val="28"/>
          <w:szCs w:val="28"/>
          <w:lang w:eastAsia="nl-BE"/>
        </w:rPr>
        <w:t xml:space="preserve"> met heel wat </w:t>
      </w:r>
      <w:proofErr w:type="spellStart"/>
      <w:r w:rsidR="00A362F1" w:rsidRPr="005A7734">
        <w:rPr>
          <w:rFonts w:eastAsia="Times New Roman" w:cstheme="minorHAnsi"/>
          <w:sz w:val="28"/>
          <w:szCs w:val="28"/>
          <w:lang w:eastAsia="nl-BE"/>
        </w:rPr>
        <w:t>herlokalisering</w:t>
      </w:r>
      <w:proofErr w:type="spellEnd"/>
      <w:r w:rsidR="00A362F1" w:rsidRPr="005A7734">
        <w:rPr>
          <w:rFonts w:eastAsia="Times New Roman" w:cstheme="minorHAnsi"/>
          <w:sz w:val="28"/>
          <w:szCs w:val="28"/>
          <w:lang w:eastAsia="nl-BE"/>
        </w:rPr>
        <w:t xml:space="preserve"> en ruimtelijke herstructurering</w:t>
      </w:r>
      <w:r w:rsidR="00DC0415" w:rsidRPr="005A7734">
        <w:rPr>
          <w:rFonts w:eastAsia="Times New Roman" w:cstheme="minorHAnsi"/>
          <w:sz w:val="28"/>
          <w:szCs w:val="28"/>
          <w:lang w:eastAsia="nl-BE"/>
        </w:rPr>
        <w:t>.</w:t>
      </w:r>
      <w:r w:rsidR="003A45BD" w:rsidRPr="005A7734">
        <w:rPr>
          <w:rFonts w:eastAsia="Times New Roman" w:cstheme="minorHAnsi"/>
          <w:sz w:val="28"/>
          <w:szCs w:val="28"/>
          <w:lang w:eastAsia="nl-BE"/>
        </w:rPr>
        <w:t xml:space="preserve"> </w:t>
      </w:r>
      <w:r w:rsidR="00DC0415" w:rsidRPr="005A7734">
        <w:rPr>
          <w:rFonts w:eastAsia="Times New Roman" w:cstheme="minorHAnsi"/>
          <w:sz w:val="28"/>
          <w:szCs w:val="28"/>
          <w:lang w:eastAsia="nl-BE"/>
        </w:rPr>
        <w:t xml:space="preserve"> </w:t>
      </w:r>
      <w:r w:rsidR="00F236F3" w:rsidRPr="005A7734">
        <w:rPr>
          <w:rFonts w:eastAsia="Times New Roman" w:cstheme="minorHAnsi"/>
          <w:sz w:val="28"/>
          <w:szCs w:val="28"/>
          <w:lang w:eastAsia="nl-BE"/>
        </w:rPr>
        <w:t>Vanzelfsprekend is een bijkomend dok voor boten</w:t>
      </w:r>
      <w:r w:rsidR="006306F4" w:rsidRPr="005A7734">
        <w:rPr>
          <w:rFonts w:eastAsia="Times New Roman" w:cstheme="minorHAnsi"/>
          <w:sz w:val="28"/>
          <w:szCs w:val="28"/>
          <w:lang w:eastAsia="nl-BE"/>
        </w:rPr>
        <w:t xml:space="preserve"> met dus 500 extra ligplaatsen</w:t>
      </w:r>
      <w:r w:rsidR="00F236F3" w:rsidRPr="005A7734">
        <w:rPr>
          <w:rFonts w:eastAsia="Times New Roman" w:cstheme="minorHAnsi"/>
          <w:sz w:val="28"/>
          <w:szCs w:val="28"/>
          <w:lang w:eastAsia="nl-BE"/>
        </w:rPr>
        <w:t xml:space="preserve"> een eyecatcher. </w:t>
      </w:r>
      <w:r w:rsidR="004F4039" w:rsidRPr="005A7734">
        <w:rPr>
          <w:rFonts w:eastAsia="Times New Roman" w:cstheme="minorHAnsi"/>
          <w:sz w:val="28"/>
          <w:szCs w:val="28"/>
          <w:lang w:eastAsia="nl-BE"/>
        </w:rPr>
        <w:t>Er was een vraag naar ligplaatsen voor boten die langer zijn dan vijftien meter. Daarom komt er een bijkomend dok met aangepaste diepgang en infrastructuur.</w:t>
      </w:r>
      <w:r w:rsidR="004F4039" w:rsidRPr="005A7734">
        <w:rPr>
          <w:rFonts w:eastAsia="Times New Roman" w:cstheme="minorHAnsi"/>
          <w:sz w:val="28"/>
          <w:szCs w:val="28"/>
          <w:lang w:eastAsia="nl-BE"/>
        </w:rPr>
        <w:br/>
      </w:r>
      <w:r w:rsidR="00DC0415" w:rsidRPr="005A7734">
        <w:rPr>
          <w:rFonts w:eastAsia="Times New Roman" w:cstheme="minorHAnsi"/>
          <w:sz w:val="28"/>
          <w:szCs w:val="28"/>
          <w:lang w:eastAsia="nl-BE"/>
        </w:rPr>
        <w:t>De realisatie van bijkomende ruimte voor jachthavenactiviteiten, handel, parkeren, wonen</w:t>
      </w:r>
      <w:r w:rsidR="000869ED" w:rsidRPr="005A7734">
        <w:rPr>
          <w:rFonts w:eastAsia="Times New Roman" w:cstheme="minorHAnsi"/>
          <w:sz w:val="28"/>
          <w:szCs w:val="28"/>
          <w:lang w:eastAsia="nl-BE"/>
        </w:rPr>
        <w:t xml:space="preserve"> (maar liefst 1.000 bijkomende woongelegenheden)</w:t>
      </w:r>
      <w:r w:rsidR="00DC0415" w:rsidRPr="005A7734">
        <w:rPr>
          <w:rFonts w:eastAsia="Times New Roman" w:cstheme="minorHAnsi"/>
          <w:sz w:val="28"/>
          <w:szCs w:val="28"/>
          <w:lang w:eastAsia="nl-BE"/>
        </w:rPr>
        <w:t xml:space="preserve">, recreatie </w:t>
      </w:r>
      <w:proofErr w:type="spellStart"/>
      <w:r w:rsidR="00DC0415" w:rsidRPr="005A7734">
        <w:rPr>
          <w:rFonts w:eastAsia="Times New Roman" w:cstheme="minorHAnsi"/>
          <w:sz w:val="28"/>
          <w:szCs w:val="28"/>
          <w:lang w:eastAsia="nl-BE"/>
        </w:rPr>
        <w:t>enz</w:t>
      </w:r>
      <w:proofErr w:type="spellEnd"/>
      <w:r w:rsidR="00DC0415" w:rsidRPr="005A7734">
        <w:rPr>
          <w:rFonts w:eastAsia="Times New Roman" w:cstheme="minorHAnsi"/>
          <w:sz w:val="28"/>
          <w:szCs w:val="28"/>
          <w:lang w:eastAsia="nl-BE"/>
        </w:rPr>
        <w:t xml:space="preserve">… betekent een winst aan functies en een versterking van de ruimtelijke cohesie. En ook de ruimtelijke samenhang met Linkeroever, zeg maar Nieuwpoort-Stad wordt betekenisvol versterkt. </w:t>
      </w:r>
    </w:p>
    <w:p w:rsidR="00DC0415" w:rsidRPr="005A7734" w:rsidRDefault="00DC0415" w:rsidP="00DC0415">
      <w:pPr>
        <w:spacing w:before="100" w:beforeAutospacing="1" w:after="100" w:afterAutospacing="1" w:line="240" w:lineRule="auto"/>
        <w:rPr>
          <w:rFonts w:eastAsia="Times New Roman" w:cstheme="minorHAnsi"/>
          <w:sz w:val="28"/>
          <w:szCs w:val="28"/>
          <w:lang w:eastAsia="nl-BE"/>
        </w:rPr>
      </w:pPr>
      <w:r w:rsidRPr="005A7734">
        <w:rPr>
          <w:rFonts w:eastAsia="Times New Roman" w:cstheme="minorHAnsi"/>
          <w:sz w:val="28"/>
          <w:szCs w:val="28"/>
          <w:lang w:eastAsia="nl-BE"/>
        </w:rPr>
        <w:t>Toch rijzen er bij ons nog een aantal vragen. Wat met het wonen in eigen streek in dit nieuwe stadsdeel ? Zal er kunnen gewoond worden aan betaalbare prijzen voor de mensen van de stad en de streek? Hoe zal de verhouding zijn tussen tweede verblijven en permanente bewoning ?</w:t>
      </w:r>
      <w:r w:rsidR="00F236F3" w:rsidRPr="005A7734">
        <w:rPr>
          <w:rFonts w:eastAsia="Times New Roman" w:cstheme="minorHAnsi"/>
          <w:sz w:val="28"/>
          <w:szCs w:val="28"/>
          <w:lang w:eastAsia="nl-BE"/>
        </w:rPr>
        <w:t xml:space="preserve"> Er zijn nauwelijks of zelfs geen instrumenten om permanente bewoning af te dwingen ? In hoeverre is de stad hier zelfs vragende</w:t>
      </w:r>
      <w:r w:rsidR="00B0715A" w:rsidRPr="005A7734">
        <w:rPr>
          <w:rFonts w:eastAsia="Times New Roman" w:cstheme="minorHAnsi"/>
          <w:sz w:val="28"/>
          <w:szCs w:val="28"/>
          <w:lang w:eastAsia="nl-BE"/>
        </w:rPr>
        <w:t xml:space="preserve"> partij voor ? Wanneer we de toelichting bij dit PRUP lezen valt alles in zijn  plooi. Nieuwpoort Rechteroever wordt geen Zelzate met een vestiging van Geneeskunde voor het Volk :  “</w:t>
      </w:r>
      <w:r w:rsidR="00F00D07" w:rsidRPr="005A7734">
        <w:rPr>
          <w:rFonts w:eastAsia="Times New Roman" w:cstheme="minorHAnsi"/>
          <w:i/>
          <w:sz w:val="28"/>
          <w:szCs w:val="28"/>
          <w:lang w:eastAsia="nl-BE"/>
        </w:rPr>
        <w:t xml:space="preserve">Het te ontwikkelen gebied is een geschikte plaats aan de Westkust waar een ontwikkeling in functie van </w:t>
      </w:r>
      <w:r w:rsidR="00F00D07" w:rsidRPr="005A7734">
        <w:rPr>
          <w:rFonts w:eastAsia="Times New Roman" w:cstheme="minorHAnsi"/>
          <w:i/>
          <w:sz w:val="28"/>
          <w:szCs w:val="28"/>
          <w:lang w:eastAsia="nl-BE"/>
        </w:rPr>
        <w:lastRenderedPageBreak/>
        <w:t>tweede verblijven en pensioenmigratie nog verantwoord is</w:t>
      </w:r>
      <w:r w:rsidR="00F00D07" w:rsidRPr="005A7734">
        <w:rPr>
          <w:rFonts w:eastAsia="Times New Roman" w:cstheme="minorHAnsi"/>
          <w:sz w:val="28"/>
          <w:szCs w:val="28"/>
          <w:lang w:eastAsia="nl-BE"/>
        </w:rPr>
        <w:t xml:space="preserve">.”. Men wil als het ware de druk van de tweede verblijven en de pensioenmigratie naar Rechteroever afleiden zodat de woonkernen van de Westkust en het </w:t>
      </w:r>
      <w:proofErr w:type="spellStart"/>
      <w:r w:rsidR="00F00D07" w:rsidRPr="005A7734">
        <w:rPr>
          <w:rFonts w:eastAsia="Times New Roman" w:cstheme="minorHAnsi"/>
          <w:sz w:val="28"/>
          <w:szCs w:val="28"/>
          <w:lang w:eastAsia="nl-BE"/>
        </w:rPr>
        <w:t>kleinstedelijk</w:t>
      </w:r>
      <w:proofErr w:type="spellEnd"/>
      <w:r w:rsidR="00F00D07" w:rsidRPr="005A7734">
        <w:rPr>
          <w:rFonts w:eastAsia="Times New Roman" w:cstheme="minorHAnsi"/>
          <w:sz w:val="28"/>
          <w:szCs w:val="28"/>
          <w:lang w:eastAsia="nl-BE"/>
        </w:rPr>
        <w:t xml:space="preserve"> gebied Veurne een doorgedreven aanbodbeleid van wonen voor de eigen bevolking zouden kunnen voeren. En vandaar natuurlijk ook dat de dominostenen volledig vallen : de financiering van het nieuwe jachthavendok wordt gekoppeld aan de vastgoedontwikkeling. </w:t>
      </w:r>
    </w:p>
    <w:p w:rsidR="002F6034" w:rsidRPr="005A7734" w:rsidRDefault="002F6034" w:rsidP="002F6034">
      <w:pPr>
        <w:spacing w:before="100" w:beforeAutospacing="1" w:after="100" w:afterAutospacing="1" w:line="240" w:lineRule="auto"/>
        <w:rPr>
          <w:rFonts w:eastAsia="Times New Roman" w:cstheme="minorHAnsi"/>
          <w:sz w:val="28"/>
          <w:szCs w:val="28"/>
          <w:lang w:eastAsia="nl-BE"/>
        </w:rPr>
      </w:pPr>
      <w:r w:rsidRPr="005A7734">
        <w:rPr>
          <w:rFonts w:eastAsia="Times New Roman" w:cstheme="minorHAnsi"/>
          <w:sz w:val="28"/>
          <w:szCs w:val="28"/>
          <w:lang w:eastAsia="nl-BE"/>
        </w:rPr>
        <w:t xml:space="preserve">Bij een prestigeproject hoort ook een landmark…. </w:t>
      </w:r>
      <w:r w:rsidR="002369A7">
        <w:rPr>
          <w:rFonts w:eastAsia="Times New Roman" w:cstheme="minorHAnsi"/>
          <w:sz w:val="28"/>
          <w:szCs w:val="28"/>
          <w:lang w:eastAsia="nl-BE"/>
        </w:rPr>
        <w:t xml:space="preserve"> </w:t>
      </w:r>
      <w:r w:rsidRPr="005A7734">
        <w:rPr>
          <w:rFonts w:eastAsia="Times New Roman" w:cstheme="minorHAnsi"/>
          <w:sz w:val="28"/>
          <w:szCs w:val="28"/>
          <w:lang w:eastAsia="nl-BE"/>
        </w:rPr>
        <w:t xml:space="preserve">Oorspronkelijk waren er 2 woontorens voorzien op de pier. Dit werd ondertussen gereduceerd tot één toren. Visueel gezien is dit met zowat 45 meter wel een landmark maar je zal natuurlijk voor- en tegenstanders hebben in het licht van het nabijgelegen natuurreservaat en het groene horizontale landschap. </w:t>
      </w:r>
    </w:p>
    <w:p w:rsidR="003A45BD" w:rsidRPr="005A7734" w:rsidRDefault="003A45BD" w:rsidP="003A45BD">
      <w:pPr>
        <w:spacing w:before="100" w:beforeAutospacing="1" w:after="100" w:afterAutospacing="1" w:line="240" w:lineRule="auto"/>
        <w:rPr>
          <w:rFonts w:eastAsia="Times New Roman" w:cstheme="minorHAnsi"/>
          <w:sz w:val="28"/>
          <w:szCs w:val="28"/>
          <w:lang w:eastAsia="nl-BE"/>
        </w:rPr>
      </w:pPr>
      <w:r w:rsidRPr="005A7734">
        <w:rPr>
          <w:rFonts w:eastAsia="Times New Roman" w:cstheme="minorHAnsi"/>
          <w:sz w:val="28"/>
          <w:szCs w:val="28"/>
          <w:lang w:eastAsia="nl-BE"/>
        </w:rPr>
        <w:t>Maar ik wil  niet negatief eindigen. Het plan biedt zeker de opportuniteit om de visueel ruimtelijke kwaliteit in het gebied te verbeteren. De graad van verbetering van de ruimtelijke kwaliteit za</w:t>
      </w:r>
      <w:r w:rsidR="002344FD" w:rsidRPr="005A7734">
        <w:rPr>
          <w:rFonts w:eastAsia="Times New Roman" w:cstheme="minorHAnsi"/>
          <w:sz w:val="28"/>
          <w:szCs w:val="28"/>
          <w:lang w:eastAsia="nl-BE"/>
        </w:rPr>
        <w:t>l</w:t>
      </w:r>
      <w:r w:rsidRPr="005A7734">
        <w:rPr>
          <w:rFonts w:eastAsia="Times New Roman" w:cstheme="minorHAnsi"/>
          <w:sz w:val="28"/>
          <w:szCs w:val="28"/>
          <w:lang w:eastAsia="nl-BE"/>
        </w:rPr>
        <w:t xml:space="preserve"> echter bepaald worden door de concrete inrichting, vormgeving, materiaalgebruik, architectuur van de bouwvolumes, … dewelke verder zijn af te toetsen in een inrichtingsstudie op projectniveau.</w:t>
      </w:r>
    </w:p>
    <w:p w:rsidR="002F6034" w:rsidRPr="005A7734" w:rsidRDefault="002F6034" w:rsidP="003A45BD">
      <w:pPr>
        <w:spacing w:before="100" w:beforeAutospacing="1" w:after="100" w:afterAutospacing="1" w:line="240" w:lineRule="auto"/>
        <w:rPr>
          <w:rFonts w:eastAsia="Times New Roman" w:cstheme="minorHAnsi"/>
          <w:sz w:val="28"/>
          <w:szCs w:val="28"/>
          <w:lang w:eastAsia="nl-BE"/>
        </w:rPr>
      </w:pPr>
      <w:r w:rsidRPr="005A7734">
        <w:rPr>
          <w:rFonts w:eastAsia="Times New Roman" w:cstheme="minorHAnsi"/>
          <w:sz w:val="28"/>
          <w:szCs w:val="28"/>
          <w:lang w:eastAsia="nl-BE"/>
        </w:rPr>
        <w:t xml:space="preserve">Er rijzen bij ons </w:t>
      </w:r>
      <w:r w:rsidR="002369A7">
        <w:rPr>
          <w:rFonts w:eastAsia="Times New Roman" w:cstheme="minorHAnsi"/>
          <w:sz w:val="28"/>
          <w:szCs w:val="28"/>
          <w:lang w:eastAsia="nl-BE"/>
        </w:rPr>
        <w:t xml:space="preserve">echter </w:t>
      </w:r>
      <w:r w:rsidRPr="005A7734">
        <w:rPr>
          <w:rFonts w:eastAsia="Times New Roman" w:cstheme="minorHAnsi"/>
          <w:sz w:val="28"/>
          <w:szCs w:val="28"/>
          <w:lang w:eastAsia="nl-BE"/>
        </w:rPr>
        <w:t>nog te</w:t>
      </w:r>
      <w:r w:rsidR="002369A7">
        <w:rPr>
          <w:rFonts w:eastAsia="Times New Roman" w:cstheme="minorHAnsi"/>
          <w:sz w:val="28"/>
          <w:szCs w:val="28"/>
          <w:lang w:eastAsia="nl-BE"/>
        </w:rPr>
        <w:t xml:space="preserve"> </w:t>
      </w:r>
      <w:r w:rsidRPr="005A7734">
        <w:rPr>
          <w:rFonts w:eastAsia="Times New Roman" w:cstheme="minorHAnsi"/>
          <w:sz w:val="28"/>
          <w:szCs w:val="28"/>
          <w:lang w:eastAsia="nl-BE"/>
        </w:rPr>
        <w:t xml:space="preserve">veel vragen omtrent de invulling van de vastgoedontwikkeling.  </w:t>
      </w:r>
    </w:p>
    <w:p w:rsidR="0005102C" w:rsidRPr="005A7734" w:rsidRDefault="0005102C" w:rsidP="0005102C">
      <w:pPr>
        <w:spacing w:before="100" w:beforeAutospacing="1" w:after="100" w:afterAutospacing="1" w:line="240" w:lineRule="auto"/>
        <w:rPr>
          <w:rFonts w:ascii="wf_segoe-ui_normal" w:eastAsia="Times New Roman" w:hAnsi="wf_segoe-ui_normal" w:cs="Times New Roman"/>
          <w:sz w:val="28"/>
          <w:szCs w:val="28"/>
          <w:lang w:eastAsia="nl-BE"/>
        </w:rPr>
      </w:pPr>
      <w:r w:rsidRPr="005A7734">
        <w:rPr>
          <w:rFonts w:ascii="Arial" w:eastAsia="Times New Roman" w:hAnsi="Arial" w:cs="Arial"/>
          <w:sz w:val="28"/>
          <w:szCs w:val="28"/>
          <w:lang w:eastAsia="nl-BE"/>
        </w:rPr>
        <w:t> </w:t>
      </w:r>
    </w:p>
    <w:p w:rsidR="0005102C" w:rsidRPr="005A7734" w:rsidRDefault="0005102C" w:rsidP="0005102C">
      <w:pPr>
        <w:spacing w:before="100" w:beforeAutospacing="1" w:after="100" w:afterAutospacing="1" w:line="240" w:lineRule="auto"/>
        <w:rPr>
          <w:rFonts w:ascii="wf_segoe-ui_normal" w:eastAsia="Times New Roman" w:hAnsi="wf_segoe-ui_normal" w:cs="Times New Roman"/>
          <w:sz w:val="28"/>
          <w:szCs w:val="28"/>
          <w:lang w:eastAsia="nl-BE"/>
        </w:rPr>
      </w:pPr>
      <w:r w:rsidRPr="005A7734">
        <w:rPr>
          <w:rFonts w:ascii="Times New Roman" w:eastAsia="Times New Roman" w:hAnsi="Times New Roman" w:cs="Times New Roman"/>
          <w:sz w:val="28"/>
          <w:szCs w:val="28"/>
          <w:lang w:eastAsia="nl-BE"/>
        </w:rPr>
        <w:br/>
      </w:r>
      <w:r w:rsidRPr="005A7734">
        <w:rPr>
          <w:rFonts w:ascii="Times New Roman" w:eastAsia="Times New Roman" w:hAnsi="Times New Roman" w:cs="Times New Roman"/>
          <w:sz w:val="28"/>
          <w:szCs w:val="28"/>
          <w:lang w:eastAsia="nl-BE"/>
        </w:rPr>
        <w:br/>
      </w:r>
    </w:p>
    <w:p w:rsidR="0005102C" w:rsidRDefault="0005102C" w:rsidP="00A95873"/>
    <w:sectPr w:rsidR="000510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2B" w:rsidRDefault="0048072B" w:rsidP="006306F4">
      <w:pPr>
        <w:spacing w:after="0" w:line="240" w:lineRule="auto"/>
      </w:pPr>
      <w:r>
        <w:separator/>
      </w:r>
    </w:p>
  </w:endnote>
  <w:endnote w:type="continuationSeparator" w:id="0">
    <w:p w:rsidR="0048072B" w:rsidRDefault="0048072B" w:rsidP="0063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2B" w:rsidRDefault="0048072B" w:rsidP="006306F4">
      <w:pPr>
        <w:spacing w:after="0" w:line="240" w:lineRule="auto"/>
      </w:pPr>
      <w:r>
        <w:separator/>
      </w:r>
    </w:p>
  </w:footnote>
  <w:footnote w:type="continuationSeparator" w:id="0">
    <w:p w:rsidR="0048072B" w:rsidRDefault="0048072B" w:rsidP="00630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73"/>
    <w:rsid w:val="0005102C"/>
    <w:rsid w:val="000869ED"/>
    <w:rsid w:val="001654D4"/>
    <w:rsid w:val="001E4BEB"/>
    <w:rsid w:val="002344FD"/>
    <w:rsid w:val="002369A7"/>
    <w:rsid w:val="0029722F"/>
    <w:rsid w:val="002F6034"/>
    <w:rsid w:val="003A45BD"/>
    <w:rsid w:val="003F0610"/>
    <w:rsid w:val="003F475C"/>
    <w:rsid w:val="004411D5"/>
    <w:rsid w:val="0048072B"/>
    <w:rsid w:val="004F4039"/>
    <w:rsid w:val="005726D1"/>
    <w:rsid w:val="005A7734"/>
    <w:rsid w:val="0060032E"/>
    <w:rsid w:val="00610E09"/>
    <w:rsid w:val="006306F4"/>
    <w:rsid w:val="006745A6"/>
    <w:rsid w:val="007C7469"/>
    <w:rsid w:val="008E2B15"/>
    <w:rsid w:val="00A362F1"/>
    <w:rsid w:val="00A95873"/>
    <w:rsid w:val="00B0715A"/>
    <w:rsid w:val="00C15278"/>
    <w:rsid w:val="00DB6A3E"/>
    <w:rsid w:val="00DC0415"/>
    <w:rsid w:val="00E55234"/>
    <w:rsid w:val="00ED06C8"/>
    <w:rsid w:val="00F00D07"/>
    <w:rsid w:val="00F21570"/>
    <w:rsid w:val="00F236F3"/>
    <w:rsid w:val="00FC07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306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06F4"/>
    <w:rPr>
      <w:sz w:val="20"/>
      <w:szCs w:val="20"/>
    </w:rPr>
  </w:style>
  <w:style w:type="character" w:styleId="Voetnootmarkering">
    <w:name w:val="footnote reference"/>
    <w:basedOn w:val="Standaardalinea-lettertype"/>
    <w:uiPriority w:val="99"/>
    <w:semiHidden/>
    <w:unhideWhenUsed/>
    <w:rsid w:val="006306F4"/>
    <w:rPr>
      <w:vertAlign w:val="superscript"/>
    </w:rPr>
  </w:style>
  <w:style w:type="paragraph" w:styleId="Ballontekst">
    <w:name w:val="Balloon Text"/>
    <w:basedOn w:val="Standaard"/>
    <w:link w:val="BallontekstChar"/>
    <w:uiPriority w:val="99"/>
    <w:semiHidden/>
    <w:unhideWhenUsed/>
    <w:rsid w:val="002369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306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06F4"/>
    <w:rPr>
      <w:sz w:val="20"/>
      <w:szCs w:val="20"/>
    </w:rPr>
  </w:style>
  <w:style w:type="character" w:styleId="Voetnootmarkering">
    <w:name w:val="footnote reference"/>
    <w:basedOn w:val="Standaardalinea-lettertype"/>
    <w:uiPriority w:val="99"/>
    <w:semiHidden/>
    <w:unhideWhenUsed/>
    <w:rsid w:val="006306F4"/>
    <w:rPr>
      <w:vertAlign w:val="superscript"/>
    </w:rPr>
  </w:style>
  <w:style w:type="paragraph" w:styleId="Ballontekst">
    <w:name w:val="Balloon Text"/>
    <w:basedOn w:val="Standaard"/>
    <w:link w:val="BallontekstChar"/>
    <w:uiPriority w:val="99"/>
    <w:semiHidden/>
    <w:unhideWhenUsed/>
    <w:rsid w:val="002369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0646">
      <w:bodyDiv w:val="1"/>
      <w:marLeft w:val="0"/>
      <w:marRight w:val="0"/>
      <w:marTop w:val="0"/>
      <w:marBottom w:val="0"/>
      <w:divBdr>
        <w:top w:val="none" w:sz="0" w:space="0" w:color="auto"/>
        <w:left w:val="none" w:sz="0" w:space="0" w:color="auto"/>
        <w:bottom w:val="none" w:sz="0" w:space="0" w:color="auto"/>
        <w:right w:val="none" w:sz="0" w:space="0" w:color="auto"/>
      </w:divBdr>
      <w:divsChild>
        <w:div w:id="703487071">
          <w:marLeft w:val="0"/>
          <w:marRight w:val="0"/>
          <w:marTop w:val="0"/>
          <w:marBottom w:val="0"/>
          <w:divBdr>
            <w:top w:val="none" w:sz="0" w:space="0" w:color="auto"/>
            <w:left w:val="none" w:sz="0" w:space="0" w:color="auto"/>
            <w:bottom w:val="none" w:sz="0" w:space="0" w:color="auto"/>
            <w:right w:val="none" w:sz="0" w:space="0" w:color="auto"/>
          </w:divBdr>
          <w:divsChild>
            <w:div w:id="1020547803">
              <w:marLeft w:val="0"/>
              <w:marRight w:val="0"/>
              <w:marTop w:val="0"/>
              <w:marBottom w:val="0"/>
              <w:divBdr>
                <w:top w:val="none" w:sz="0" w:space="0" w:color="auto"/>
                <w:left w:val="none" w:sz="0" w:space="0" w:color="auto"/>
                <w:bottom w:val="none" w:sz="0" w:space="0" w:color="auto"/>
                <w:right w:val="none" w:sz="0" w:space="0" w:color="auto"/>
              </w:divBdr>
              <w:divsChild>
                <w:div w:id="59638966">
                  <w:marLeft w:val="0"/>
                  <w:marRight w:val="0"/>
                  <w:marTop w:val="0"/>
                  <w:marBottom w:val="0"/>
                  <w:divBdr>
                    <w:top w:val="none" w:sz="0" w:space="0" w:color="auto"/>
                    <w:left w:val="none" w:sz="0" w:space="0" w:color="auto"/>
                    <w:bottom w:val="none" w:sz="0" w:space="0" w:color="auto"/>
                    <w:right w:val="none" w:sz="0" w:space="0" w:color="auto"/>
                  </w:divBdr>
                  <w:divsChild>
                    <w:div w:id="1695426703">
                      <w:marLeft w:val="0"/>
                      <w:marRight w:val="0"/>
                      <w:marTop w:val="0"/>
                      <w:marBottom w:val="0"/>
                      <w:divBdr>
                        <w:top w:val="none" w:sz="0" w:space="0" w:color="auto"/>
                        <w:left w:val="none" w:sz="0" w:space="0" w:color="auto"/>
                        <w:bottom w:val="none" w:sz="0" w:space="0" w:color="auto"/>
                        <w:right w:val="none" w:sz="0" w:space="0" w:color="auto"/>
                      </w:divBdr>
                      <w:divsChild>
                        <w:div w:id="718936672">
                          <w:marLeft w:val="405"/>
                          <w:marRight w:val="0"/>
                          <w:marTop w:val="0"/>
                          <w:marBottom w:val="0"/>
                          <w:divBdr>
                            <w:top w:val="none" w:sz="0" w:space="0" w:color="auto"/>
                            <w:left w:val="none" w:sz="0" w:space="0" w:color="auto"/>
                            <w:bottom w:val="none" w:sz="0" w:space="0" w:color="auto"/>
                            <w:right w:val="none" w:sz="0" w:space="0" w:color="auto"/>
                          </w:divBdr>
                          <w:divsChild>
                            <w:div w:id="457455184">
                              <w:marLeft w:val="0"/>
                              <w:marRight w:val="0"/>
                              <w:marTop w:val="0"/>
                              <w:marBottom w:val="0"/>
                              <w:divBdr>
                                <w:top w:val="none" w:sz="0" w:space="0" w:color="auto"/>
                                <w:left w:val="none" w:sz="0" w:space="0" w:color="auto"/>
                                <w:bottom w:val="none" w:sz="0" w:space="0" w:color="auto"/>
                                <w:right w:val="none" w:sz="0" w:space="0" w:color="auto"/>
                              </w:divBdr>
                              <w:divsChild>
                                <w:div w:id="477384643">
                                  <w:marLeft w:val="0"/>
                                  <w:marRight w:val="0"/>
                                  <w:marTop w:val="0"/>
                                  <w:marBottom w:val="0"/>
                                  <w:divBdr>
                                    <w:top w:val="none" w:sz="0" w:space="0" w:color="auto"/>
                                    <w:left w:val="none" w:sz="0" w:space="0" w:color="auto"/>
                                    <w:bottom w:val="none" w:sz="0" w:space="0" w:color="auto"/>
                                    <w:right w:val="none" w:sz="0" w:space="0" w:color="auto"/>
                                  </w:divBdr>
                                  <w:divsChild>
                                    <w:div w:id="1529099025">
                                      <w:marLeft w:val="0"/>
                                      <w:marRight w:val="0"/>
                                      <w:marTop w:val="60"/>
                                      <w:marBottom w:val="0"/>
                                      <w:divBdr>
                                        <w:top w:val="none" w:sz="0" w:space="0" w:color="auto"/>
                                        <w:left w:val="none" w:sz="0" w:space="0" w:color="auto"/>
                                        <w:bottom w:val="none" w:sz="0" w:space="0" w:color="auto"/>
                                        <w:right w:val="none" w:sz="0" w:space="0" w:color="auto"/>
                                      </w:divBdr>
                                      <w:divsChild>
                                        <w:div w:id="24795898">
                                          <w:marLeft w:val="0"/>
                                          <w:marRight w:val="0"/>
                                          <w:marTop w:val="0"/>
                                          <w:marBottom w:val="0"/>
                                          <w:divBdr>
                                            <w:top w:val="none" w:sz="0" w:space="0" w:color="auto"/>
                                            <w:left w:val="none" w:sz="0" w:space="0" w:color="auto"/>
                                            <w:bottom w:val="none" w:sz="0" w:space="0" w:color="auto"/>
                                            <w:right w:val="none" w:sz="0" w:space="0" w:color="auto"/>
                                          </w:divBdr>
                                          <w:divsChild>
                                            <w:div w:id="2031028014">
                                              <w:marLeft w:val="0"/>
                                              <w:marRight w:val="0"/>
                                              <w:marTop w:val="0"/>
                                              <w:marBottom w:val="0"/>
                                              <w:divBdr>
                                                <w:top w:val="none" w:sz="0" w:space="0" w:color="auto"/>
                                                <w:left w:val="none" w:sz="0" w:space="0" w:color="auto"/>
                                                <w:bottom w:val="none" w:sz="0" w:space="0" w:color="auto"/>
                                                <w:right w:val="none" w:sz="0" w:space="0" w:color="auto"/>
                                              </w:divBdr>
                                              <w:divsChild>
                                                <w:div w:id="214968566">
                                                  <w:marLeft w:val="0"/>
                                                  <w:marRight w:val="0"/>
                                                  <w:marTop w:val="0"/>
                                                  <w:marBottom w:val="0"/>
                                                  <w:divBdr>
                                                    <w:top w:val="none" w:sz="0" w:space="0" w:color="auto"/>
                                                    <w:left w:val="none" w:sz="0" w:space="0" w:color="auto"/>
                                                    <w:bottom w:val="none" w:sz="0" w:space="0" w:color="auto"/>
                                                    <w:right w:val="none" w:sz="0" w:space="0" w:color="auto"/>
                                                  </w:divBdr>
                                                  <w:divsChild>
                                                    <w:div w:id="890727005">
                                                      <w:marLeft w:val="0"/>
                                                      <w:marRight w:val="0"/>
                                                      <w:marTop w:val="0"/>
                                                      <w:marBottom w:val="0"/>
                                                      <w:divBdr>
                                                        <w:top w:val="none" w:sz="0" w:space="0" w:color="auto"/>
                                                        <w:left w:val="none" w:sz="0" w:space="0" w:color="auto"/>
                                                        <w:bottom w:val="none" w:sz="0" w:space="0" w:color="auto"/>
                                                        <w:right w:val="none" w:sz="0" w:space="0" w:color="auto"/>
                                                      </w:divBdr>
                                                      <w:divsChild>
                                                        <w:div w:id="447706081">
                                                          <w:marLeft w:val="0"/>
                                                          <w:marRight w:val="0"/>
                                                          <w:marTop w:val="0"/>
                                                          <w:marBottom w:val="0"/>
                                                          <w:divBdr>
                                                            <w:top w:val="none" w:sz="0" w:space="0" w:color="auto"/>
                                                            <w:left w:val="none" w:sz="0" w:space="0" w:color="auto"/>
                                                            <w:bottom w:val="none" w:sz="0" w:space="0" w:color="auto"/>
                                                            <w:right w:val="none" w:sz="0" w:space="0" w:color="auto"/>
                                                          </w:divBdr>
                                                          <w:divsChild>
                                                            <w:div w:id="1291400893">
                                                              <w:marLeft w:val="0"/>
                                                              <w:marRight w:val="0"/>
                                                              <w:marTop w:val="0"/>
                                                              <w:marBottom w:val="0"/>
                                                              <w:divBdr>
                                                                <w:top w:val="none" w:sz="0" w:space="0" w:color="auto"/>
                                                                <w:left w:val="none" w:sz="0" w:space="0" w:color="auto"/>
                                                                <w:bottom w:val="none" w:sz="0" w:space="0" w:color="auto"/>
                                                                <w:right w:val="none" w:sz="0" w:space="0" w:color="auto"/>
                                                              </w:divBdr>
                                                              <w:divsChild>
                                                                <w:div w:id="1376004474">
                                                                  <w:marLeft w:val="0"/>
                                                                  <w:marRight w:val="0"/>
                                                                  <w:marTop w:val="0"/>
                                                                  <w:marBottom w:val="0"/>
                                                                  <w:divBdr>
                                                                    <w:top w:val="none" w:sz="0" w:space="0" w:color="auto"/>
                                                                    <w:left w:val="none" w:sz="0" w:space="0" w:color="auto"/>
                                                                    <w:bottom w:val="none" w:sz="0" w:space="0" w:color="auto"/>
                                                                    <w:right w:val="none" w:sz="0" w:space="0" w:color="auto"/>
                                                                  </w:divBdr>
                                                                  <w:divsChild>
                                                                    <w:div w:id="1766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66E5-52D9-4037-BDFA-2F837E3A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Ravyts</dc:creator>
  <cp:lastModifiedBy>Johan Vanblaere</cp:lastModifiedBy>
  <cp:revision>2</cp:revision>
  <dcterms:created xsi:type="dcterms:W3CDTF">2019-06-24T06:43:00Z</dcterms:created>
  <dcterms:modified xsi:type="dcterms:W3CDTF">2019-06-24T06:43:00Z</dcterms:modified>
</cp:coreProperties>
</file>